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0A" w:rsidRPr="00FD330E" w:rsidRDefault="00AE3E0A" w:rsidP="00AE3E0A">
      <w:pPr>
        <w:pStyle w:val="Nagwek1"/>
        <w:spacing w:before="0" w:beforeAutospacing="0" w:after="0" w:afterAutospacing="0"/>
        <w:rPr>
          <w:color w:val="0070C0"/>
          <w:sz w:val="44"/>
          <w:szCs w:val="44"/>
        </w:rPr>
      </w:pPr>
      <w:r w:rsidRPr="00FD330E">
        <w:rPr>
          <w:color w:val="0070C0"/>
        </w:rPr>
        <w:t>Projekt Śląskie. Zawodowcy2</w:t>
      </w:r>
      <w:r w:rsidR="0077251A" w:rsidRPr="00FD330E">
        <w:rPr>
          <w:color w:val="0070C0"/>
        </w:rPr>
        <w:t xml:space="preserve"> – </w:t>
      </w:r>
      <w:r w:rsidR="0077251A" w:rsidRPr="00FD330E">
        <w:rPr>
          <w:color w:val="0070C0"/>
        </w:rPr>
        <w:br/>
      </w:r>
      <w:r w:rsidR="0077251A" w:rsidRPr="00FD330E">
        <w:rPr>
          <w:color w:val="0070C0"/>
          <w:sz w:val="44"/>
          <w:szCs w:val="44"/>
        </w:rPr>
        <w:t>działania realizowane w roku szkolnym 2025/2026</w:t>
      </w:r>
    </w:p>
    <w:p w:rsidR="00AE3E0A" w:rsidRDefault="00AE3E0A" w:rsidP="00AE3E0A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2D3748"/>
          <w:sz w:val="26"/>
          <w:szCs w:val="26"/>
        </w:rPr>
      </w:pPr>
    </w:p>
    <w:p w:rsidR="0077251A" w:rsidRDefault="0077251A" w:rsidP="007F4F23">
      <w:pPr>
        <w:spacing w:line="320" w:lineRule="exact"/>
        <w:outlineLvl w:val="0"/>
        <w:rPr>
          <w:rFonts w:ascii="Open Sans" w:hAnsi="Open Sans" w:cs="Open Sans"/>
          <w:color w:val="2D3748"/>
          <w:sz w:val="26"/>
          <w:szCs w:val="26"/>
        </w:rPr>
      </w:pPr>
      <w:r>
        <w:rPr>
          <w:rFonts w:ascii="Open Sans" w:hAnsi="Open Sans" w:cs="Open Sans"/>
          <w:color w:val="2D3748"/>
          <w:sz w:val="26"/>
          <w:szCs w:val="26"/>
        </w:rPr>
        <w:t xml:space="preserve">W roku szkolnym 2025/2026 </w:t>
      </w:r>
      <w:r w:rsidR="00AE3E0A" w:rsidRPr="007F4F23">
        <w:rPr>
          <w:rFonts w:ascii="Open Sans" w:hAnsi="Open Sans" w:cs="Open Sans"/>
          <w:color w:val="2D3748"/>
          <w:sz w:val="26"/>
          <w:szCs w:val="26"/>
        </w:rPr>
        <w:t xml:space="preserve">Zespół Szkół Technicznych w Mikołowie </w:t>
      </w:r>
      <w:r>
        <w:rPr>
          <w:rFonts w:ascii="Open Sans" w:hAnsi="Open Sans" w:cs="Open Sans"/>
          <w:color w:val="2D3748"/>
          <w:sz w:val="26"/>
          <w:szCs w:val="26"/>
        </w:rPr>
        <w:t xml:space="preserve">kolejny rok </w:t>
      </w:r>
      <w:r w:rsidR="00AE3E0A" w:rsidRPr="007F4F23">
        <w:rPr>
          <w:rFonts w:ascii="Open Sans" w:hAnsi="Open Sans" w:cs="Open Sans"/>
          <w:color w:val="2D3748"/>
          <w:sz w:val="26"/>
          <w:szCs w:val="26"/>
        </w:rPr>
        <w:t>uczestniczy w projekcie </w:t>
      </w:r>
      <w:r w:rsidR="00AE3E0A" w:rsidRPr="007F4F23">
        <w:rPr>
          <w:rStyle w:val="Pogrubienie"/>
          <w:rFonts w:ascii="Open Sans" w:hAnsi="Open Sans" w:cs="Open Sans"/>
          <w:color w:val="2D3748"/>
          <w:sz w:val="26"/>
          <w:szCs w:val="26"/>
        </w:rPr>
        <w:t>Śląskie. Zawodowcy 2</w:t>
      </w:r>
      <w:r w:rsidR="00AE3E0A" w:rsidRPr="007F4F23">
        <w:rPr>
          <w:rFonts w:ascii="Open Sans" w:hAnsi="Open Sans" w:cs="Open Sans"/>
          <w:color w:val="2D3748"/>
          <w:sz w:val="26"/>
          <w:szCs w:val="26"/>
        </w:rPr>
        <w:t>, który oferuje kompleksowe wsparcie edukacyjne dla uczniów i nauczycieli z województwa śląskiego.</w:t>
      </w:r>
      <w:r w:rsidR="007F4F23" w:rsidRPr="007F4F23">
        <w:rPr>
          <w:rFonts w:ascii="Open Sans" w:hAnsi="Open Sans" w:cs="Open Sans"/>
          <w:color w:val="2D3748"/>
          <w:sz w:val="26"/>
          <w:szCs w:val="26"/>
        </w:rPr>
        <w:t xml:space="preserve"> </w:t>
      </w:r>
    </w:p>
    <w:p w:rsidR="007F4F23" w:rsidRPr="007F4F23" w:rsidRDefault="007F4F23" w:rsidP="007F4F23">
      <w:pPr>
        <w:spacing w:line="320" w:lineRule="exact"/>
        <w:outlineLvl w:val="0"/>
        <w:rPr>
          <w:rFonts w:ascii="Open Sans" w:hAnsi="Open Sans" w:cs="Open Sans"/>
          <w:color w:val="2D3748"/>
          <w:sz w:val="26"/>
          <w:szCs w:val="26"/>
        </w:rPr>
      </w:pPr>
      <w:r w:rsidRPr="007F4F23">
        <w:rPr>
          <w:rFonts w:ascii="Open Sans" w:hAnsi="Open Sans" w:cs="Open Sans"/>
          <w:b/>
          <w:color w:val="2D3748"/>
          <w:sz w:val="26"/>
          <w:szCs w:val="26"/>
        </w:rPr>
        <w:t xml:space="preserve">Okres realizacji projektu </w:t>
      </w:r>
      <w:r w:rsidRPr="007F4F23">
        <w:rPr>
          <w:rFonts w:ascii="Open Sans" w:hAnsi="Open Sans" w:cs="Open Sans"/>
          <w:color w:val="2D3748"/>
          <w:sz w:val="26"/>
          <w:szCs w:val="26"/>
        </w:rPr>
        <w:t>- od 01.01.2024 r. do 31.12.2029 r.</w:t>
      </w:r>
    </w:p>
    <w:p w:rsidR="00AE3E0A" w:rsidRPr="00AE3E0A" w:rsidRDefault="00AE3E0A" w:rsidP="00AE3E0A">
      <w:pPr>
        <w:rPr>
          <w:rFonts w:ascii="Open Sans" w:eastAsia="Times New Roman" w:hAnsi="Open Sans" w:cs="Open Sans"/>
          <w:color w:val="2D3748"/>
          <w:sz w:val="26"/>
          <w:szCs w:val="26"/>
          <w:lang w:eastAsia="pl-PL"/>
        </w:rPr>
      </w:pPr>
      <w:r>
        <w:rPr>
          <w:rStyle w:val="Pogrubienie"/>
          <w:rFonts w:ascii="Open Sans" w:hAnsi="Open Sans" w:cs="Open Sans"/>
          <w:color w:val="2D3748"/>
          <w:sz w:val="26"/>
          <w:szCs w:val="26"/>
        </w:rPr>
        <w:t>Projekt „Śląskie. Zawodowcy 2”</w:t>
      </w:r>
      <w:r>
        <w:rPr>
          <w:rFonts w:ascii="Open Sans" w:hAnsi="Open Sans" w:cs="Open Sans"/>
          <w:color w:val="2D3748"/>
          <w:sz w:val="26"/>
          <w:szCs w:val="26"/>
        </w:rPr>
        <w:t> </w:t>
      </w:r>
      <w:r>
        <w:rPr>
          <w:rFonts w:ascii="Open Sans" w:eastAsia="Times New Roman" w:hAnsi="Open Sans" w:cs="Open Sans"/>
          <w:color w:val="2D3748"/>
          <w:sz w:val="26"/>
          <w:szCs w:val="26"/>
          <w:lang w:eastAsia="pl-PL"/>
        </w:rPr>
        <w:t xml:space="preserve">jest </w:t>
      </w:r>
      <w:r w:rsidRPr="00AE3E0A">
        <w:rPr>
          <w:rFonts w:ascii="Open Sans" w:eastAsia="Times New Roman" w:hAnsi="Open Sans" w:cs="Open Sans"/>
          <w:color w:val="2D3748"/>
          <w:sz w:val="26"/>
          <w:szCs w:val="26"/>
          <w:lang w:eastAsia="pl-PL"/>
        </w:rPr>
        <w:t xml:space="preserve">współfinansowany ze środków Europejskiego Funduszu Społecznego w ramach Programu Fundusze Europejskie dla Śląskiego 2021-2027, </w:t>
      </w:r>
      <w:r w:rsidR="00D32329">
        <w:rPr>
          <w:rFonts w:ascii="Open Sans" w:eastAsia="Times New Roman" w:hAnsi="Open Sans" w:cs="Open Sans"/>
          <w:color w:val="2D3748"/>
          <w:sz w:val="26"/>
          <w:szCs w:val="26"/>
          <w:lang w:eastAsia="pl-PL"/>
        </w:rPr>
        <w:br/>
      </w:r>
      <w:r w:rsidRPr="00AE3E0A">
        <w:rPr>
          <w:rFonts w:ascii="Open Sans" w:eastAsia="Times New Roman" w:hAnsi="Open Sans" w:cs="Open Sans"/>
          <w:color w:val="2D3748"/>
          <w:sz w:val="26"/>
          <w:szCs w:val="26"/>
          <w:lang w:eastAsia="pl-PL"/>
        </w:rPr>
        <w:t>Priorytet: FESL.06-Fundusze Europejskie dla edukacji, Działanie: FESL.06.04-Strategiczne projekty dla obszaru edukacji.</w:t>
      </w:r>
    </w:p>
    <w:p w:rsidR="00AE3E0A" w:rsidRDefault="0077251A" w:rsidP="00AE3E0A">
      <w:pPr>
        <w:pStyle w:val="Nagwek4"/>
        <w:shd w:val="clear" w:color="auto" w:fill="FFFFFF"/>
        <w:spacing w:before="360" w:beforeAutospacing="0" w:after="120" w:afterAutospacing="0"/>
        <w:rPr>
          <w:rFonts w:ascii="Open Sans" w:hAnsi="Open Sans" w:cs="Open Sans"/>
          <w:color w:val="2D3748"/>
          <w:sz w:val="33"/>
          <w:szCs w:val="33"/>
        </w:rPr>
      </w:pPr>
      <w:r>
        <w:rPr>
          <w:rFonts w:ascii="Open Sans" w:hAnsi="Open Sans" w:cs="Open Sans"/>
          <w:color w:val="2D3748"/>
          <w:sz w:val="33"/>
          <w:szCs w:val="33"/>
        </w:rPr>
        <w:t>Jakie działania realizujemy w roku szkolnym 2025/2026</w:t>
      </w:r>
      <w:r w:rsidR="00AE3E0A">
        <w:rPr>
          <w:rFonts w:ascii="Open Sans" w:hAnsi="Open Sans" w:cs="Open Sans"/>
          <w:color w:val="2D3748"/>
          <w:sz w:val="33"/>
          <w:szCs w:val="33"/>
        </w:rPr>
        <w:t>?</w:t>
      </w:r>
    </w:p>
    <w:p w:rsidR="002652AD" w:rsidRPr="006473AE" w:rsidRDefault="002652AD" w:rsidP="00463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>Konferencja</w:t>
      </w: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 xml:space="preserve"> „Edukacja dla przyszłości – jak przygotować się do zmian na rynku pracy” </w:t>
      </w:r>
      <w:r w:rsidR="006473AE"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 xml:space="preserve"> </w:t>
      </w: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 xml:space="preserve"> ZST Mikołów 29.09.2025r</w:t>
      </w:r>
      <w:r w:rsidRPr="006473AE">
        <w:rPr>
          <w:rStyle w:val="Pogrubienie"/>
          <w:rFonts w:ascii="Open Sans" w:hAnsi="Open Sans" w:cs="Open Sans"/>
          <w:color w:val="2D3748"/>
          <w:sz w:val="26"/>
          <w:szCs w:val="26"/>
        </w:rPr>
        <w:t>.</w:t>
      </w:r>
      <w:r w:rsidR="006473AE" w:rsidRPr="006473AE">
        <w:rPr>
          <w:rStyle w:val="Pogrubienie"/>
          <w:rFonts w:ascii="Open Sans" w:hAnsi="Open Sans" w:cs="Open Sans"/>
          <w:color w:val="2D3748"/>
          <w:sz w:val="26"/>
          <w:szCs w:val="26"/>
        </w:rPr>
        <w:t xml:space="preserve"> –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konferencja z udziałem władz Powiatu Mikołowskiego, Urzędu Marszałkowskiego, Regionalnej Izby Gospodarczej w Katowicach, przedstawicieli szkół (uczniów i nauczycieli), firm, instytucji, </w:t>
      </w:r>
      <w:r w:rsidR="006473AE">
        <w:rPr>
          <w:rFonts w:ascii="Open Sans" w:hAnsi="Open Sans" w:cs="Open Sans"/>
          <w:color w:val="2D3748"/>
          <w:sz w:val="26"/>
          <w:szCs w:val="26"/>
        </w:rPr>
        <w:t xml:space="preserve">spotkanie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jako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>przestrzeń do rozmów,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 i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nspiracji i przede wszystkim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przedstawienia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>realnych działań, które mają jeden wspólny cel –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 xml:space="preserve"> </w:t>
      </w:r>
      <w:r w:rsidR="006473AE" w:rsidRPr="006473AE">
        <w:rPr>
          <w:rFonts w:ascii="Open Sans" w:hAnsi="Open Sans" w:cs="Open Sans"/>
          <w:color w:val="2D3748"/>
          <w:sz w:val="26"/>
          <w:szCs w:val="26"/>
        </w:rPr>
        <w:t>przygotować młodych ludzi do wejścia na coraz bardziej wymagający rynek pracy.</w:t>
      </w:r>
    </w:p>
    <w:p w:rsidR="0077251A" w:rsidRPr="0077251A" w:rsidRDefault="0077251A" w:rsidP="00292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Pogrubienie"/>
          <w:rFonts w:ascii="Open Sans" w:hAnsi="Open Sans" w:cs="Open Sans"/>
          <w:b w:val="0"/>
          <w:bCs w:val="0"/>
          <w:color w:val="2D3748"/>
          <w:sz w:val="26"/>
          <w:szCs w:val="26"/>
        </w:rPr>
      </w:pPr>
      <w:r w:rsidRPr="00FD330E">
        <w:rPr>
          <w:rStyle w:val="Pogrubienie"/>
          <w:rFonts w:ascii="Open Sans" w:hAnsi="Open Sans" w:cs="Open Sans"/>
          <w:bCs w:val="0"/>
          <w:color w:val="0070C0"/>
          <w:sz w:val="26"/>
          <w:szCs w:val="26"/>
        </w:rPr>
        <w:t xml:space="preserve">Rekrutacja uczestników projektu </w:t>
      </w:r>
      <w:r>
        <w:rPr>
          <w:rStyle w:val="Pogrubienie"/>
          <w:rFonts w:ascii="Open Sans" w:hAnsi="Open Sans" w:cs="Open Sans"/>
          <w:b w:val="0"/>
          <w:bCs w:val="0"/>
          <w:color w:val="2D3748"/>
          <w:sz w:val="26"/>
          <w:szCs w:val="26"/>
        </w:rPr>
        <w:t xml:space="preserve">- przeprowadzono rekrutację i </w:t>
      </w:r>
      <w:r w:rsidRPr="002652AD">
        <w:rPr>
          <w:rStyle w:val="Pogrubienie"/>
          <w:rFonts w:ascii="Open Sans" w:hAnsi="Open Sans" w:cs="Open Sans"/>
          <w:bCs w:val="0"/>
          <w:color w:val="2D3748"/>
          <w:sz w:val="26"/>
          <w:szCs w:val="26"/>
        </w:rPr>
        <w:t>39 uczniów</w:t>
      </w:r>
      <w:r>
        <w:rPr>
          <w:rStyle w:val="Pogrubienie"/>
          <w:rFonts w:ascii="Open Sans" w:hAnsi="Open Sans" w:cs="Open Sans"/>
          <w:b w:val="0"/>
          <w:bCs w:val="0"/>
          <w:color w:val="2D3748"/>
          <w:sz w:val="26"/>
          <w:szCs w:val="26"/>
        </w:rPr>
        <w:t xml:space="preserve"> zakwalifikowano do udziału w projekcie w roku szkolnym 2025/2026.</w:t>
      </w:r>
    </w:p>
    <w:p w:rsidR="007F4F23" w:rsidRDefault="00AE3E0A" w:rsidP="00292B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D3748"/>
          <w:sz w:val="26"/>
          <w:szCs w:val="26"/>
        </w:rPr>
      </w:pP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>Profesjonalne kursy i szkolenia</w:t>
      </w:r>
      <w:r w:rsidRPr="00FD330E">
        <w:rPr>
          <w:rFonts w:ascii="Open Sans" w:hAnsi="Open Sans" w:cs="Open Sans"/>
          <w:color w:val="0070C0"/>
          <w:sz w:val="26"/>
          <w:szCs w:val="26"/>
        </w:rPr>
        <w:t xml:space="preserve"> – </w:t>
      </w:r>
      <w:r w:rsidR="0077251A" w:rsidRPr="00FD330E">
        <w:rPr>
          <w:rFonts w:ascii="Open Sans" w:hAnsi="Open Sans" w:cs="Open Sans"/>
          <w:b/>
          <w:color w:val="0070C0"/>
          <w:sz w:val="26"/>
          <w:szCs w:val="26"/>
        </w:rPr>
        <w:t xml:space="preserve">26 uczniów </w:t>
      </w:r>
      <w:r w:rsidR="0077251A">
        <w:rPr>
          <w:rFonts w:ascii="Open Sans" w:hAnsi="Open Sans" w:cs="Open Sans"/>
          <w:color w:val="2D3748"/>
          <w:sz w:val="26"/>
          <w:szCs w:val="26"/>
        </w:rPr>
        <w:t>będzie mieć</w:t>
      </w:r>
      <w:r w:rsidRPr="007F4F23">
        <w:rPr>
          <w:rFonts w:ascii="Open Sans" w:hAnsi="Open Sans" w:cs="Open Sans"/>
          <w:color w:val="2D3748"/>
          <w:sz w:val="26"/>
          <w:szCs w:val="26"/>
        </w:rPr>
        <w:t xml:space="preserve"> możliwoś</w:t>
      </w:r>
      <w:r w:rsidR="0077251A">
        <w:rPr>
          <w:rFonts w:ascii="Open Sans" w:hAnsi="Open Sans" w:cs="Open Sans"/>
          <w:color w:val="2D3748"/>
          <w:sz w:val="26"/>
          <w:szCs w:val="26"/>
        </w:rPr>
        <w:t xml:space="preserve">ć zdobycia nowych kwalifikacji i uzyskania certyfikatów, </w:t>
      </w:r>
      <w:r w:rsidRPr="007F4F23">
        <w:rPr>
          <w:rFonts w:ascii="Open Sans" w:hAnsi="Open Sans" w:cs="Open Sans"/>
          <w:color w:val="2D3748"/>
          <w:sz w:val="26"/>
          <w:szCs w:val="26"/>
        </w:rPr>
        <w:t>które zwiększą ich szanse na rynku pracy.</w:t>
      </w:r>
    </w:p>
    <w:p w:rsidR="007F4F23" w:rsidRPr="007F4F23" w:rsidRDefault="00AE3E0A" w:rsidP="00D3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D3748"/>
          <w:sz w:val="33"/>
          <w:szCs w:val="33"/>
        </w:rPr>
      </w:pP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 xml:space="preserve">Staże zawodowe </w:t>
      </w:r>
      <w:r w:rsidRPr="00FD330E">
        <w:rPr>
          <w:rFonts w:ascii="Open Sans" w:hAnsi="Open Sans" w:cs="Open Sans"/>
          <w:color w:val="0070C0"/>
          <w:sz w:val="26"/>
          <w:szCs w:val="26"/>
        </w:rPr>
        <w:t xml:space="preserve">– </w:t>
      </w:r>
      <w:r w:rsidR="0077251A" w:rsidRPr="00FD330E">
        <w:rPr>
          <w:rFonts w:ascii="Open Sans" w:hAnsi="Open Sans" w:cs="Open Sans"/>
          <w:b/>
          <w:color w:val="0070C0"/>
          <w:sz w:val="26"/>
          <w:szCs w:val="26"/>
        </w:rPr>
        <w:t xml:space="preserve">13 </w:t>
      </w:r>
      <w:r w:rsidRPr="00FD330E">
        <w:rPr>
          <w:rFonts w:ascii="Open Sans" w:hAnsi="Open Sans" w:cs="Open Sans"/>
          <w:b/>
          <w:color w:val="0070C0"/>
          <w:sz w:val="26"/>
          <w:szCs w:val="26"/>
        </w:rPr>
        <w:t>uczni</w:t>
      </w:r>
      <w:r w:rsidR="0077251A" w:rsidRPr="00FD330E">
        <w:rPr>
          <w:rFonts w:ascii="Open Sans" w:hAnsi="Open Sans" w:cs="Open Sans"/>
          <w:b/>
          <w:color w:val="0070C0"/>
          <w:sz w:val="26"/>
          <w:szCs w:val="26"/>
        </w:rPr>
        <w:t>ów</w:t>
      </w:r>
      <w:r w:rsidRPr="00FD330E">
        <w:rPr>
          <w:rFonts w:ascii="Open Sans" w:hAnsi="Open Sans" w:cs="Open Sans"/>
          <w:color w:val="0070C0"/>
          <w:sz w:val="26"/>
          <w:szCs w:val="26"/>
        </w:rPr>
        <w:t xml:space="preserve"> </w:t>
      </w:r>
      <w:r w:rsidRPr="007F4F23">
        <w:rPr>
          <w:rFonts w:ascii="Open Sans" w:hAnsi="Open Sans" w:cs="Open Sans"/>
          <w:color w:val="2D3748"/>
          <w:sz w:val="26"/>
          <w:szCs w:val="26"/>
        </w:rPr>
        <w:t>zdobęd</w:t>
      </w:r>
      <w:r w:rsidR="0077251A">
        <w:rPr>
          <w:rFonts w:ascii="Open Sans" w:hAnsi="Open Sans" w:cs="Open Sans"/>
          <w:color w:val="2D3748"/>
          <w:sz w:val="26"/>
          <w:szCs w:val="26"/>
        </w:rPr>
        <w:t xml:space="preserve">zie </w:t>
      </w:r>
      <w:r w:rsidRPr="007F4F23">
        <w:rPr>
          <w:rFonts w:ascii="Open Sans" w:hAnsi="Open Sans" w:cs="Open Sans"/>
          <w:color w:val="2D3748"/>
          <w:sz w:val="26"/>
          <w:szCs w:val="26"/>
        </w:rPr>
        <w:t xml:space="preserve">doświadczenie zawodowe </w:t>
      </w:r>
      <w:r w:rsidR="00D32329">
        <w:rPr>
          <w:rFonts w:ascii="Open Sans" w:hAnsi="Open Sans" w:cs="Open Sans"/>
          <w:color w:val="2D3748"/>
          <w:sz w:val="26"/>
          <w:szCs w:val="26"/>
        </w:rPr>
        <w:t xml:space="preserve">w czasie staży realizowanych </w:t>
      </w:r>
      <w:r w:rsidR="0077251A">
        <w:rPr>
          <w:rFonts w:ascii="Open Sans" w:hAnsi="Open Sans" w:cs="Open Sans"/>
          <w:color w:val="2D3748"/>
          <w:sz w:val="26"/>
          <w:szCs w:val="26"/>
        </w:rPr>
        <w:t>u</w:t>
      </w:r>
      <w:r w:rsidRPr="007F4F23">
        <w:rPr>
          <w:rFonts w:ascii="Open Sans" w:hAnsi="Open Sans" w:cs="Open Sans"/>
          <w:color w:val="2D3748"/>
          <w:sz w:val="26"/>
          <w:szCs w:val="26"/>
        </w:rPr>
        <w:t xml:space="preserve"> pracodawców.</w:t>
      </w:r>
    </w:p>
    <w:p w:rsidR="002652AD" w:rsidRDefault="00AE3E0A" w:rsidP="003E08B3">
      <w:pPr>
        <w:numPr>
          <w:ilvl w:val="0"/>
          <w:numId w:val="3"/>
        </w:numPr>
        <w:shd w:val="clear" w:color="auto" w:fill="FFFFFF"/>
        <w:spacing w:before="360" w:beforeAutospacing="1" w:after="120" w:afterAutospacing="1" w:line="240" w:lineRule="auto"/>
        <w:rPr>
          <w:rFonts w:ascii="Open Sans" w:hAnsi="Open Sans" w:cs="Open Sans"/>
          <w:color w:val="2D3748"/>
          <w:sz w:val="26"/>
          <w:szCs w:val="26"/>
        </w:rPr>
      </w:pP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>Wsparcie doradcy zawodowego</w:t>
      </w:r>
      <w:r w:rsidRPr="002652AD">
        <w:rPr>
          <w:rFonts w:ascii="Open Sans" w:hAnsi="Open Sans" w:cs="Open Sans"/>
          <w:color w:val="2D3748"/>
          <w:sz w:val="26"/>
          <w:szCs w:val="26"/>
        </w:rPr>
        <w:t xml:space="preserve"> – </w:t>
      </w:r>
      <w:r w:rsidR="002652AD" w:rsidRPr="002652AD">
        <w:rPr>
          <w:rFonts w:ascii="Open Sans" w:hAnsi="Open Sans" w:cs="Open Sans"/>
          <w:color w:val="2D3748"/>
          <w:sz w:val="26"/>
          <w:szCs w:val="26"/>
        </w:rPr>
        <w:t>każdy z 39 uczniów ma</w:t>
      </w:r>
      <w:r w:rsidRPr="002652AD">
        <w:rPr>
          <w:rFonts w:ascii="Open Sans" w:hAnsi="Open Sans" w:cs="Open Sans"/>
          <w:color w:val="2D3748"/>
          <w:sz w:val="26"/>
          <w:szCs w:val="26"/>
        </w:rPr>
        <w:t xml:space="preserve"> zapewnione indywidualne wsparcie</w:t>
      </w:r>
      <w:r w:rsidR="002652AD" w:rsidRPr="002652AD">
        <w:rPr>
          <w:rFonts w:ascii="Open Sans" w:hAnsi="Open Sans" w:cs="Open Sans"/>
          <w:color w:val="2D3748"/>
          <w:sz w:val="26"/>
          <w:szCs w:val="26"/>
        </w:rPr>
        <w:t xml:space="preserve"> doradcy zawodowego</w:t>
      </w:r>
      <w:r w:rsidRPr="002652AD">
        <w:rPr>
          <w:rFonts w:ascii="Open Sans" w:hAnsi="Open Sans" w:cs="Open Sans"/>
          <w:color w:val="2D3748"/>
          <w:sz w:val="26"/>
          <w:szCs w:val="26"/>
        </w:rPr>
        <w:t xml:space="preserve">, które pomoże uczniom poznać i rozwijać umiejętności interpersonalne, budować pewność siebie oraz wybrać formy wsparcia w projekcie odpowiednie do </w:t>
      </w:r>
      <w:r w:rsidR="002652AD" w:rsidRPr="002652AD">
        <w:rPr>
          <w:rFonts w:ascii="Open Sans" w:hAnsi="Open Sans" w:cs="Open Sans"/>
          <w:color w:val="2D3748"/>
          <w:sz w:val="26"/>
          <w:szCs w:val="26"/>
        </w:rPr>
        <w:t xml:space="preserve">swoich </w:t>
      </w:r>
      <w:r w:rsidR="002652AD">
        <w:rPr>
          <w:rFonts w:ascii="Open Sans" w:hAnsi="Open Sans" w:cs="Open Sans"/>
          <w:color w:val="2D3748"/>
          <w:sz w:val="26"/>
          <w:szCs w:val="26"/>
        </w:rPr>
        <w:t>predyspozycji i oczekiwań.</w:t>
      </w:r>
    </w:p>
    <w:p w:rsidR="0077251A" w:rsidRDefault="0077251A" w:rsidP="003E08B3">
      <w:pPr>
        <w:numPr>
          <w:ilvl w:val="0"/>
          <w:numId w:val="3"/>
        </w:numPr>
        <w:shd w:val="clear" w:color="auto" w:fill="FFFFFF"/>
        <w:spacing w:before="360" w:beforeAutospacing="1" w:after="120" w:afterAutospacing="1" w:line="240" w:lineRule="auto"/>
        <w:rPr>
          <w:rFonts w:ascii="Open Sans" w:hAnsi="Open Sans" w:cs="Open Sans"/>
          <w:color w:val="2D3748"/>
          <w:sz w:val="26"/>
          <w:szCs w:val="26"/>
        </w:rPr>
      </w:pPr>
      <w:bookmarkStart w:id="0" w:name="_GoBack"/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>Nauczyciele uczestniczą w kursie języka angielskiego oraz kursach metodycznych i</w:t>
      </w:r>
      <w:r w:rsidR="002652AD"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> </w:t>
      </w:r>
      <w:r w:rsidRPr="00FD330E">
        <w:rPr>
          <w:rStyle w:val="Pogrubienie"/>
          <w:rFonts w:ascii="Open Sans" w:hAnsi="Open Sans" w:cs="Open Sans"/>
          <w:color w:val="0070C0"/>
          <w:sz w:val="26"/>
          <w:szCs w:val="26"/>
        </w:rPr>
        <w:t xml:space="preserve">zawodowych </w:t>
      </w:r>
      <w:bookmarkEnd w:id="0"/>
      <w:r w:rsidRPr="002652AD">
        <w:rPr>
          <w:rFonts w:ascii="Open Sans" w:hAnsi="Open Sans" w:cs="Open Sans"/>
          <w:color w:val="2D3748"/>
          <w:sz w:val="26"/>
          <w:szCs w:val="26"/>
        </w:rPr>
        <w:t>podnosząc swoje kompetencje zawodowe i wzbogacając warsztat pracy.</w:t>
      </w:r>
    </w:p>
    <w:p w:rsidR="00D32329" w:rsidRDefault="00E27021" w:rsidP="00D32329">
      <w:pPr>
        <w:shd w:val="clear" w:color="auto" w:fill="FFFFFF"/>
        <w:rPr>
          <w:rFonts w:ascii="Open Sans" w:hAnsi="Open Sans" w:cs="Open Sans"/>
          <w:color w:val="2D3748"/>
          <w:sz w:val="26"/>
          <w:szCs w:val="26"/>
        </w:rPr>
      </w:pPr>
      <w:r>
        <w:rPr>
          <w:rFonts w:ascii="Open Sans" w:hAnsi="Open Sans" w:cs="Open Sans"/>
          <w:color w:val="2D3748"/>
          <w:sz w:val="26"/>
          <w:szCs w:val="26"/>
        </w:rPr>
        <w:pict>
          <v:rect id="_x0000_i1025" style="width:0;height:0" o:hralign="center" o:hrstd="t" o:hr="t" fillcolor="#a0a0a0" stroked="f"/>
        </w:pict>
      </w:r>
    </w:p>
    <w:p w:rsidR="002652AD" w:rsidRPr="00FD330E" w:rsidRDefault="002652AD" w:rsidP="00AE3E0A">
      <w:pPr>
        <w:pStyle w:val="Nagwek4"/>
        <w:shd w:val="clear" w:color="auto" w:fill="FFFFFF"/>
        <w:spacing w:before="360" w:beforeAutospacing="0" w:after="120" w:afterAutospacing="0"/>
        <w:rPr>
          <w:rStyle w:val="Pogrubienie"/>
          <w:rFonts w:ascii="Open Sans" w:hAnsi="Open Sans" w:cs="Open Sans"/>
          <w:b/>
          <w:bCs/>
          <w:color w:val="0070C0"/>
          <w:sz w:val="33"/>
          <w:szCs w:val="33"/>
        </w:rPr>
      </w:pPr>
      <w:r w:rsidRPr="00FD330E">
        <w:rPr>
          <w:rStyle w:val="Pogrubienie"/>
          <w:rFonts w:ascii="Open Sans" w:hAnsi="Open Sans" w:cs="Open Sans"/>
          <w:b/>
          <w:bCs/>
          <w:color w:val="0070C0"/>
          <w:sz w:val="33"/>
          <w:szCs w:val="33"/>
        </w:rPr>
        <w:t>Kolejna rekrutacja do udziału w projekcie na rok szkolny 2026/2027  - zapraszamy we wrześniu 2026.</w:t>
      </w:r>
    </w:p>
    <w:p w:rsidR="002652AD" w:rsidRPr="00FD330E" w:rsidRDefault="002652AD" w:rsidP="00AE3E0A">
      <w:pPr>
        <w:pStyle w:val="Nagwek4"/>
        <w:shd w:val="clear" w:color="auto" w:fill="FFFFFF"/>
        <w:spacing w:before="360" w:beforeAutospacing="0" w:after="120" w:afterAutospacing="0"/>
        <w:rPr>
          <w:rFonts w:ascii="Open Sans" w:hAnsi="Open Sans" w:cs="Open Sans"/>
          <w:color w:val="FF0000"/>
          <w:sz w:val="26"/>
          <w:szCs w:val="26"/>
          <w:shd w:val="clear" w:color="auto" w:fill="FFFFFF"/>
        </w:rPr>
      </w:pPr>
      <w:r w:rsidRPr="00FD330E">
        <w:rPr>
          <w:rFonts w:ascii="Open Sans" w:hAnsi="Open Sans" w:cs="Open Sans"/>
          <w:color w:val="FF0000"/>
          <w:sz w:val="26"/>
          <w:szCs w:val="26"/>
          <w:shd w:val="clear" w:color="auto" w:fill="FFFFFF"/>
        </w:rPr>
        <w:t>Nie przegap tej szansy – zainwestuj w swoją przyszłość!</w:t>
      </w:r>
    </w:p>
    <w:sectPr w:rsidR="002652AD" w:rsidRPr="00FD330E" w:rsidSect="00D32329"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21" w:rsidRDefault="00E27021" w:rsidP="00AE3E0A">
      <w:pPr>
        <w:spacing w:after="0" w:line="240" w:lineRule="auto"/>
      </w:pPr>
      <w:r>
        <w:separator/>
      </w:r>
    </w:p>
  </w:endnote>
  <w:endnote w:type="continuationSeparator" w:id="0">
    <w:p w:rsidR="00E27021" w:rsidRDefault="00E27021" w:rsidP="00AE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0A" w:rsidRDefault="00AE3E0A">
    <w:pPr>
      <w:pStyle w:val="Stopka"/>
    </w:pPr>
    <w:r>
      <w:rPr>
        <w:noProof/>
        <w:lang w:eastAsia="pl-PL"/>
      </w:rPr>
      <w:drawing>
        <wp:inline distT="0" distB="0" distL="0" distR="0" wp14:anchorId="48539DBF" wp14:editId="41DAF20F">
          <wp:extent cx="5760720" cy="607576"/>
          <wp:effectExtent l="0" t="0" r="0" b="2540"/>
          <wp:docPr id="1" name="Obraz 1" descr="https://pzsbierun.pl/wp-content/uploads/2024/11/FE-SL-kolor-poziom-br-1024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zsbierun.pl/wp-content/uploads/2024/11/FE-SL-kolor-poziom-br-1024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E0A" w:rsidRDefault="00AE3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21" w:rsidRDefault="00E27021" w:rsidP="00AE3E0A">
      <w:pPr>
        <w:spacing w:after="0" w:line="240" w:lineRule="auto"/>
      </w:pPr>
      <w:r>
        <w:separator/>
      </w:r>
    </w:p>
  </w:footnote>
  <w:footnote w:type="continuationSeparator" w:id="0">
    <w:p w:rsidR="00E27021" w:rsidRDefault="00E27021" w:rsidP="00AE3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4A3"/>
    <w:multiLevelType w:val="multilevel"/>
    <w:tmpl w:val="E73E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1FF2"/>
    <w:multiLevelType w:val="multilevel"/>
    <w:tmpl w:val="6A9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14F30"/>
    <w:multiLevelType w:val="multilevel"/>
    <w:tmpl w:val="7248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741FA"/>
    <w:multiLevelType w:val="hybridMultilevel"/>
    <w:tmpl w:val="396C2FC4"/>
    <w:lvl w:ilvl="0" w:tplc="6CC890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0A"/>
    <w:rsid w:val="002652AD"/>
    <w:rsid w:val="004C5768"/>
    <w:rsid w:val="00600FE6"/>
    <w:rsid w:val="006473AE"/>
    <w:rsid w:val="0077251A"/>
    <w:rsid w:val="007F4F23"/>
    <w:rsid w:val="00AE3E0A"/>
    <w:rsid w:val="00CE2C2D"/>
    <w:rsid w:val="00D32329"/>
    <w:rsid w:val="00E27021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B394"/>
  <w15:chartTrackingRefBased/>
  <w15:docId w15:val="{8ADCA41A-0113-4D1A-96FB-3C6A98FC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E3E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E0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E3E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E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E0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3E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E0A"/>
  </w:style>
  <w:style w:type="paragraph" w:styleId="Stopka">
    <w:name w:val="footer"/>
    <w:basedOn w:val="Normalny"/>
    <w:link w:val="StopkaZnak"/>
    <w:uiPriority w:val="99"/>
    <w:unhideWhenUsed/>
    <w:rsid w:val="00AE3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E0A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7F4F2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7F4F2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2026-03-23T07:31:00Z</dcterms:created>
  <dcterms:modified xsi:type="dcterms:W3CDTF">2026-03-23T07:33:00Z</dcterms:modified>
</cp:coreProperties>
</file>