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A8AC" w14:textId="6886A17F" w:rsidR="00010C23" w:rsidRDefault="0000000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Zestaw programów nauczania i podręczników dla </w:t>
      </w:r>
      <w:r w:rsidR="004334A6"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  <w:u w:val="single"/>
        </w:rPr>
        <w:t>klas</w:t>
      </w:r>
      <w:r w:rsidR="004334A6">
        <w:rPr>
          <w:rFonts w:ascii="Calibri" w:hAnsi="Calibri" w:cs="Calibri"/>
          <w:b/>
          <w:sz w:val="28"/>
          <w:szCs w:val="28"/>
          <w:u w:val="single"/>
        </w:rPr>
        <w:t xml:space="preserve"> drugi</w:t>
      </w:r>
      <w:r w:rsidR="00EC0612">
        <w:rPr>
          <w:rFonts w:ascii="Calibri" w:hAnsi="Calibri" w:cs="Calibri"/>
          <w:b/>
          <w:sz w:val="28"/>
          <w:szCs w:val="28"/>
          <w:u w:val="single"/>
        </w:rPr>
        <w:t>ch</w:t>
      </w:r>
      <w:r w:rsidR="004334A6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iCs/>
          <w:sz w:val="28"/>
          <w:szCs w:val="28"/>
          <w:u w:val="single"/>
        </w:rPr>
        <w:t>branżow</w:t>
      </w:r>
      <w:r w:rsidR="004334A6">
        <w:rPr>
          <w:rFonts w:ascii="Calibri" w:hAnsi="Calibri" w:cs="Calibri"/>
          <w:b/>
          <w:iCs/>
          <w:sz w:val="28"/>
          <w:szCs w:val="28"/>
          <w:u w:val="single"/>
        </w:rPr>
        <w:t xml:space="preserve">ej </w:t>
      </w:r>
      <w:r>
        <w:rPr>
          <w:rFonts w:ascii="Calibri" w:hAnsi="Calibri" w:cs="Calibri"/>
          <w:b/>
          <w:iCs/>
          <w:sz w:val="28"/>
          <w:szCs w:val="28"/>
          <w:u w:val="single"/>
        </w:rPr>
        <w:t>szkoł</w:t>
      </w:r>
      <w:r w:rsidR="004334A6">
        <w:rPr>
          <w:rFonts w:ascii="Calibri" w:hAnsi="Calibri" w:cs="Calibri"/>
          <w:b/>
          <w:iCs/>
          <w:sz w:val="28"/>
          <w:szCs w:val="28"/>
          <w:u w:val="single"/>
        </w:rPr>
        <w:t xml:space="preserve">y </w:t>
      </w:r>
      <w:r>
        <w:rPr>
          <w:rFonts w:ascii="Calibri" w:hAnsi="Calibri" w:cs="Calibri"/>
          <w:b/>
          <w:iCs/>
          <w:sz w:val="28"/>
          <w:szCs w:val="28"/>
          <w:u w:val="single"/>
        </w:rPr>
        <w:t>I stopnia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br/>
        <w:t>w roku szkolnym 2026/2027</w:t>
      </w:r>
    </w:p>
    <w:p w14:paraId="406BB1C4" w14:textId="77777777" w:rsidR="00010C23" w:rsidRDefault="00010C23">
      <w:pPr>
        <w:jc w:val="center"/>
        <w:rPr>
          <w:rFonts w:ascii="Calibri" w:hAnsi="Calibri" w:cs="Calibri"/>
          <w:b/>
          <w:sz w:val="28"/>
          <w:szCs w:val="28"/>
        </w:rPr>
      </w:pPr>
    </w:p>
    <w:p w14:paraId="73C0D6D8" w14:textId="2E0CFDA1" w:rsidR="00010C23" w:rsidRDefault="0000000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Typ szkoły: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iCs/>
          <w:sz w:val="28"/>
          <w:szCs w:val="28"/>
        </w:rPr>
        <w:t>Branżowa Szkoła I Stopnia</w:t>
      </w:r>
      <w:r>
        <w:rPr>
          <w:rFonts w:ascii="Calibri" w:hAnsi="Calibri" w:cs="Calibri"/>
          <w:bCs/>
          <w:sz w:val="28"/>
          <w:szCs w:val="28"/>
        </w:rPr>
        <w:t xml:space="preserve">  -  </w:t>
      </w:r>
      <w:r>
        <w:rPr>
          <w:rFonts w:ascii="Calibri" w:hAnsi="Calibri" w:cs="Calibri"/>
          <w:sz w:val="28"/>
          <w:szCs w:val="28"/>
        </w:rPr>
        <w:t>3-letni okres nauczania</w:t>
      </w:r>
    </w:p>
    <w:p w14:paraId="74D6D3BF" w14:textId="77777777" w:rsidR="004334A6" w:rsidRDefault="004334A6">
      <w:pPr>
        <w:rPr>
          <w:rFonts w:ascii="Calibri" w:hAnsi="Calibri" w:cs="Calibri"/>
          <w:b/>
          <w:iCs/>
          <w:sz w:val="28"/>
          <w:szCs w:val="28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58"/>
        <w:gridCol w:w="2118"/>
        <w:gridCol w:w="3803"/>
        <w:gridCol w:w="4361"/>
      </w:tblGrid>
      <w:tr w:rsidR="00010C23" w14:paraId="2658A677" w14:textId="77777777">
        <w:trPr>
          <w:trHeight w:val="52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FD3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1619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8BC2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60AE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010C23" w14:paraId="101EB979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E000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1F63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polski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0C6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Krystyna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Brząkalik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To się czyta! Program nauczania języka polskiego dla szkoły branżowej I stopnia</w:t>
            </w:r>
          </w:p>
          <w:p w14:paraId="33E2AE48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Nowa Era 2024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BD3A" w14:textId="77777777" w:rsidR="00010C23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 się czyta!</w:t>
            </w:r>
          </w:p>
          <w:p w14:paraId="5A1C0EF8" w14:textId="77777777" w:rsidR="00010C23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Podręcznik do języka polskiego dla klasy 2 branżowej szkoły I stopnia</w:t>
            </w:r>
          </w:p>
          <w:p w14:paraId="01772314" w14:textId="77777777" w:rsidR="00010C23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Autorzy: Anna Klimowicz, Joanna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528967B8" w14:textId="77777777" w:rsidR="00010C23" w:rsidRDefault="00010C23">
            <w:pPr>
              <w:spacing w:after="12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C5CD32F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Nowa Era (2019 lub nowsze)</w:t>
            </w:r>
          </w:p>
        </w:tc>
      </w:tr>
      <w:tr w:rsidR="00010C23" w14:paraId="3A5291C7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1321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86FE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AC59" w14:textId="77777777" w:rsidR="00010C23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języka angielskiego</w:t>
            </w:r>
          </w:p>
          <w:p w14:paraId="371B7F4A" w14:textId="77777777" w:rsidR="00010C23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Kształtowanie kompetencji kluczowych na lekcjach języka angielskiego w Branżowej Szkole I Stopnia</w:t>
            </w:r>
          </w:p>
          <w:p w14:paraId="34EF1320" w14:textId="77777777" w:rsidR="00010C23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Kontynuacja języka nauczanego jako pierwszego w szkole podstawowej</w:t>
            </w:r>
          </w:p>
          <w:p w14:paraId="52BD72EA" w14:textId="77777777" w:rsidR="00010C23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spójny z wariantem podstawy programowej III.BS1.1, dla uczniów kontynuujących naukę języka angielskiego</w:t>
            </w:r>
          </w:p>
          <w:p w14:paraId="48EE4F01" w14:textId="77777777" w:rsidR="00010C23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A. Abramczyk, A. Pasternak, Pearson 2019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A497" w14:textId="77777777" w:rsidR="00010C23" w:rsidRDefault="00000000">
            <w:pPr>
              <w:spacing w:after="120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Focus2</w:t>
            </w:r>
          </w:p>
          <w:p w14:paraId="7F0C1CC7" w14:textId="77777777" w:rsidR="00010C23" w:rsidRDefault="00000000">
            <w:pPr>
              <w:spacing w:after="120" w:line="360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Wydawnictwo: Pearson</w:t>
            </w:r>
          </w:p>
          <w:p w14:paraId="0EB8FC1A" w14:textId="77777777" w:rsidR="00010C23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Autorzy:Sue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 Kay/Vaughan Jones/Robert Hastings/Atena Juszko/Dominika Chandler/Joanna Sosnowska</w:t>
            </w:r>
          </w:p>
          <w:p w14:paraId="69AC2405" w14:textId="77777777" w:rsidR="00010C23" w:rsidRDefault="00010C23">
            <w:pP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  <w:p w14:paraId="0BEEC4F6" w14:textId="77777777" w:rsidR="00010C23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Uwaga: O ostatecznym wyborze poziomu podręcznika decyduje nauczyciel prowadzący zajęcia we wrześniu.</w:t>
            </w:r>
          </w:p>
          <w:p w14:paraId="6206CF7B" w14:textId="77777777" w:rsidR="00010C23" w:rsidRDefault="00010C23">
            <w:pP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</w:tr>
      <w:tr w:rsidR="00010C23" w14:paraId="68265745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4EF2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509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6170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Historia. Program nauczania dla szkoły branżowej. Jarosław Bonecki, OPERON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EDB0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 2. Podręcznik dla szkoły branżowej I stopnia. Mirosław Ustrzycki, Janusz Ustrzycki. OPERON</w:t>
            </w:r>
          </w:p>
        </w:tc>
      </w:tr>
      <w:tr w:rsidR="00010C23" w14:paraId="6912D6F2" w14:textId="77777777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E635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478F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Edukacja obywatelska</w:t>
            </w:r>
          </w:p>
          <w:p w14:paraId="23801DA8" w14:textId="77777777" w:rsidR="00010C23" w:rsidRDefault="00010C2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6E4E" w14:textId="77777777" w:rsidR="00010C23" w:rsidRDefault="00010C23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699F" w14:textId="77777777" w:rsidR="00010C23" w:rsidRDefault="00000000">
            <w:pPr>
              <w:snapToGrid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Edukacja obywatelska. Podręcznik dla branżowej szkoły I stopnia. cz. 1 , Operon. </w:t>
            </w:r>
          </w:p>
        </w:tc>
      </w:tr>
      <w:tr w:rsidR="00010C23" w14:paraId="3E7C423E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E81F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9772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Geografia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D45F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geografii w szkole branżowej I stopnia – Geografia. Sławomir Kurek / Operon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FFD4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Geografia 2. Podręcznik dla szkoły branżowej I stopnia.</w:t>
            </w:r>
          </w:p>
          <w:p w14:paraId="1C492E27" w14:textId="77777777" w:rsidR="00010C23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Autor/Wydawnictwo:  Sławomir Kurek / Operon</w:t>
            </w:r>
          </w:p>
        </w:tc>
      </w:tr>
      <w:tr w:rsidR="00010C23" w14:paraId="6A60E253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2794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378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</w:t>
            </w:r>
          </w:p>
          <w:p w14:paraId="1344ED73" w14:textId="77777777" w:rsidR="00010C23" w:rsidRDefault="00010C2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045B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Program nauczania dla szkoły branżowej I stopnia. Autor: Ewa Wołyniec/Wydawnictwo Operon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FE03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Podręcznik dla szkoły branżowej I stopnia. Klasa 2.</w:t>
            </w:r>
          </w:p>
          <w:p w14:paraId="2AAA8299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 Grzegorz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Kornaś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 Operon</w:t>
            </w:r>
          </w:p>
        </w:tc>
      </w:tr>
      <w:tr w:rsidR="00010C23" w14:paraId="1BD71FD2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7394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BE0B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9E90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Matematyka w branżowej szkole I stopnia. Alicja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Cewe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Maria Kruk, Alina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Magryś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-Walczak, Halina Nahorska. Wyd. Podkowa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9BD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Matematyka w szkole branżowej I stopnia. Podręcznik dla klas 1, 2 i  3. Alicja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Cewe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Maria Kruk, Alina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Magryś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-Walczak, Halina Nahorska Wydawnictwo: Podkowa</w:t>
            </w:r>
          </w:p>
        </w:tc>
      </w:tr>
      <w:tr w:rsidR="00010C23" w14:paraId="12A91A9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6BB2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4C2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433F" w14:textId="77777777" w:rsidR="00010C23" w:rsidRDefault="00000000">
            <w:pPr>
              <w:pStyle w:val="Bezodstpw"/>
              <w:rPr>
                <w:color w:val="000000"/>
              </w:rPr>
            </w:pPr>
            <w:r>
              <w:rPr>
                <w:iCs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iCs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iCs/>
                <w:color w:val="000000"/>
                <w:sz w:val="18"/>
                <w:szCs w:val="18"/>
              </w:rPr>
              <w:t xml:space="preserve"> II stopnia.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D1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010C23" w14:paraId="59E783F9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B94A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30E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Edukacja zdrowotna</w:t>
            </w:r>
          </w:p>
          <w:p w14:paraId="42010DA3" w14:textId="77777777" w:rsidR="00010C23" w:rsidRDefault="00010C2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FFFB" w14:textId="77777777" w:rsidR="00010C23" w:rsidRDefault="00010C23">
            <w:pPr>
              <w:snapToGrid w:val="0"/>
              <w:spacing w:line="252" w:lineRule="auto"/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0AE3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  <w:tr w:rsidR="00010C23" w14:paraId="797DD3A1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DBAC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4C2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070E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Etyka. Program nauczania dla szkół ponadpodstawowych. Autor: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 xml:space="preserve">Paweł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/ OPERON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A975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010C23" w14:paraId="176F4378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B781" w14:textId="77777777" w:rsidR="00010C23" w:rsidRDefault="00010C23">
            <w:pPr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BEFC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8B68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 dorosłości. AZ-5-01/18</w:t>
            </w:r>
          </w:p>
          <w:p w14:paraId="72D80805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8FBD" w14:textId="77777777" w:rsidR="00010C23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podręcznika.</w:t>
            </w:r>
          </w:p>
        </w:tc>
      </w:tr>
    </w:tbl>
    <w:p w14:paraId="227C0519" w14:textId="77777777" w:rsidR="00010C23" w:rsidRDefault="00010C23">
      <w:pPr>
        <w:jc w:val="center"/>
      </w:pPr>
    </w:p>
    <w:p w14:paraId="0ADC53E5" w14:textId="77777777" w:rsidR="00010C23" w:rsidRDefault="00010C23">
      <w:pPr>
        <w:jc w:val="center"/>
      </w:pPr>
    </w:p>
    <w:p w14:paraId="418B3A6E" w14:textId="77777777" w:rsidR="00010C23" w:rsidRDefault="00010C23">
      <w:pPr>
        <w:jc w:val="center"/>
      </w:pPr>
    </w:p>
    <w:p w14:paraId="154D5752" w14:textId="77777777" w:rsidR="00010C23" w:rsidRDefault="00010C23">
      <w:pPr>
        <w:jc w:val="center"/>
      </w:pPr>
    </w:p>
    <w:p w14:paraId="531B9198" w14:textId="77777777" w:rsidR="00010C23" w:rsidRDefault="00010C23">
      <w:pPr>
        <w:jc w:val="center"/>
      </w:pPr>
    </w:p>
    <w:p w14:paraId="63AD65E2" w14:textId="77777777" w:rsidR="00010C23" w:rsidRDefault="00010C23">
      <w:pPr>
        <w:jc w:val="center"/>
      </w:pPr>
    </w:p>
    <w:p w14:paraId="0E2A7E00" w14:textId="77777777" w:rsidR="00010C23" w:rsidRDefault="00010C23">
      <w:pPr>
        <w:jc w:val="center"/>
      </w:pPr>
    </w:p>
    <w:p w14:paraId="0F3072E3" w14:textId="77777777" w:rsidR="00010C23" w:rsidRDefault="00010C23">
      <w:pPr>
        <w:jc w:val="center"/>
      </w:pPr>
    </w:p>
    <w:p w14:paraId="50B41A5F" w14:textId="77777777" w:rsidR="00010C23" w:rsidRDefault="00010C23">
      <w:pPr>
        <w:jc w:val="center"/>
      </w:pPr>
    </w:p>
    <w:p w14:paraId="28649949" w14:textId="77777777" w:rsidR="00010C23" w:rsidRDefault="00010C23">
      <w:pPr>
        <w:jc w:val="center"/>
      </w:pPr>
    </w:p>
    <w:p w14:paraId="36595924" w14:textId="77777777" w:rsidR="00010C23" w:rsidRDefault="0000000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Przedmioty zawodowe klasa 2 </w:t>
      </w:r>
      <w:r>
        <w:rPr>
          <w:rFonts w:ascii="Calibri" w:hAnsi="Calibri" w:cs="Calibri"/>
          <w:b/>
          <w:iCs/>
          <w:u w:val="single"/>
        </w:rPr>
        <w:t>elektromechanik pojazdów samochodowych</w:t>
      </w:r>
    </w:p>
    <w:p w14:paraId="1CBD88D5" w14:textId="77777777" w:rsidR="00010C23" w:rsidRDefault="00010C23">
      <w:pPr>
        <w:jc w:val="center"/>
        <w:rPr>
          <w:rFonts w:ascii="Calibri" w:hAnsi="Calibri" w:cs="Calibri"/>
          <w:b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58"/>
        <w:gridCol w:w="2396"/>
        <w:gridCol w:w="3071"/>
        <w:gridCol w:w="4815"/>
      </w:tblGrid>
      <w:tr w:rsidR="00010C23" w14:paraId="0B19CB6A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032F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F792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592F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1BF2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010C23" w14:paraId="12609176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5355" w14:textId="77777777" w:rsidR="00010C23" w:rsidRDefault="00010C23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DC10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3924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Elektromechanik pojazdów samochodowych  741203 z poprawkami wg podstawy programowej 2024r.  ZST Mikołów</w:t>
            </w:r>
          </w:p>
          <w:p w14:paraId="29C9E010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9251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budowy maszyn.</w:t>
            </w:r>
          </w:p>
          <w:p w14:paraId="2AEAF25D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Praca zbiorowa,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1E632C63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DC6" w14:textId="77777777" w:rsidR="00010C23" w:rsidRDefault="00010C23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175B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6E143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B40F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Elektryczne i elektroniczne wyposażenie pojazdów samochodowych. Część 1 i 2</w:t>
            </w:r>
          </w:p>
          <w:p w14:paraId="256492DF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Pacholski Krzysztof,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598F947C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8E5B" w14:textId="77777777" w:rsidR="00010C23" w:rsidRDefault="00010C23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2254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Przepisy ruchu drogowego w zakresie kategorii B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F896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66F0" w14:textId="77777777" w:rsidR="00010C23" w:rsidRDefault="00000000">
            <w:pPr>
              <w:pStyle w:val="Nagwek1"/>
              <w:spacing w:after="0"/>
              <w:jc w:val="left"/>
              <w:rPr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Przepisy ruchu drogowego i technika kierowania pojazdami kategorii B.</w:t>
            </w:r>
          </w:p>
          <w:p w14:paraId="479FD3DD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Wiśniewski Krzysztof ,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 1/2021</w:t>
            </w:r>
          </w:p>
        </w:tc>
      </w:tr>
      <w:tr w:rsidR="00010C23" w14:paraId="058D4CA5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32A9" w14:textId="77777777" w:rsidR="00010C23" w:rsidRDefault="00010C23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6086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elektrycznych i elektronicznych układów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DA82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814C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Obsługiwanie, diagnozowanie oraz naprawa elektrycznych i elektronicznych układów pojazdów samochodowych.</w:t>
            </w:r>
          </w:p>
          <w:p w14:paraId="4D7B12CE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Piotr Boś, Krzysztof Karkut, Piotr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Warżołek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.  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6E73EFAE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0752" w14:textId="77777777" w:rsidR="00010C23" w:rsidRDefault="00010C23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A329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Obsługa i naprawa elektrycznych i elektronicznych układów 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5BF3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3D03" w14:textId="77777777" w:rsidR="00010C23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Obsługiwanie, diagnozowanie oraz naprawa elektrycznych i elektronicznych układów pojazdów samochodowych Piotr Boś, Krzysztof Karkut, Piotr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Warżołek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 1/2018</w:t>
            </w:r>
          </w:p>
          <w:p w14:paraId="19D07DB9" w14:textId="77777777" w:rsidR="00010C23" w:rsidRDefault="00000000"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Nr ewidencyjny w wykazie podręczników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MEN: 1.27.14./2018</w:t>
            </w:r>
          </w:p>
        </w:tc>
      </w:tr>
    </w:tbl>
    <w:p w14:paraId="70BEDF5E" w14:textId="77777777" w:rsidR="00010C23" w:rsidRDefault="00010C23">
      <w:pPr>
        <w:rPr>
          <w:rFonts w:ascii="Calibri" w:hAnsi="Calibri" w:cs="Calibri"/>
        </w:rPr>
      </w:pPr>
    </w:p>
    <w:p w14:paraId="658C0E69" w14:textId="77777777" w:rsidR="00010C23" w:rsidRDefault="0000000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Przedmioty zawodowe klasa 2 </w:t>
      </w:r>
      <w:r>
        <w:rPr>
          <w:rFonts w:ascii="Calibri" w:hAnsi="Calibri" w:cs="Calibri"/>
          <w:b/>
          <w:iCs/>
          <w:u w:val="single"/>
        </w:rPr>
        <w:t>mechanik pojazdów samochodowych</w:t>
      </w:r>
    </w:p>
    <w:p w14:paraId="4911B653" w14:textId="77777777" w:rsidR="00010C23" w:rsidRDefault="00010C23">
      <w:pPr>
        <w:jc w:val="center"/>
        <w:rPr>
          <w:rFonts w:ascii="Calibri" w:hAnsi="Calibri" w:cs="Calibri"/>
          <w:b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58"/>
        <w:gridCol w:w="2396"/>
        <w:gridCol w:w="3071"/>
        <w:gridCol w:w="4815"/>
      </w:tblGrid>
      <w:tr w:rsidR="00010C23" w14:paraId="65730E21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25F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B6A4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380" w14:textId="77777777" w:rsidR="00010C23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482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010C23" w14:paraId="7A6A0DDC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FCF4" w14:textId="77777777" w:rsidR="00010C23" w:rsidRDefault="00010C23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E4E0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1CBF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Mechanik pojazdów samochodowych   723103 z poprawkami ZST Mikołów</w:t>
            </w:r>
          </w:p>
          <w:p w14:paraId="3BF9AE25" w14:textId="77777777" w:rsidR="00010C23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459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budowy maszyn.</w:t>
            </w:r>
          </w:p>
          <w:p w14:paraId="66D45266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Praca zbiorowa,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588A2D4F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A5F6" w14:textId="77777777" w:rsidR="00010C23" w:rsidRDefault="00010C23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9DB7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Diagnostyka i naprawa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5D09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D6CB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</w:t>
            </w:r>
          </w:p>
          <w:p w14:paraId="1A661040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Autor/Wydawnictwo: Piotr Wróblewski, Jerzy Kupiec .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48541BFF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32B" w14:textId="77777777" w:rsidR="00010C23" w:rsidRDefault="00010C23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FCC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Przepisy ruchu drogowego w zakresie kategorii B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C384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9A10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Przepisy ruchu drogowego i technika kierowania pojazdami kategorii B.  Autor/Wydawnictwo: Wiśniewski Krzysztof. 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11B9A4EB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EAB7" w14:textId="77777777" w:rsidR="00010C23" w:rsidRDefault="00010C23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4999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podzespołów i zespołów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2144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766" w14:textId="77777777" w:rsidR="00010C23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</w:t>
            </w:r>
          </w:p>
          <w:p w14:paraId="12D508A7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Autor/Wydawnictwo: Piotr Wróblewski, Jerzy Kupiec .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010C23" w14:paraId="2A3AC8AB" w14:textId="77777777">
        <w:trPr>
          <w:trHeight w:val="5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9255" w14:textId="77777777" w:rsidR="00010C23" w:rsidRDefault="00010C23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7AE0" w14:textId="77777777" w:rsidR="00010C23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Obsługa i naprawa pojazdów samochodowych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E5D4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2A3" w14:textId="77777777" w:rsidR="00010C23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Naprawa podzespołów i zespołów pojazdów samochodowych.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 Autor/Wydawnictwo: . Wróblewski Piotr, 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</w:p>
        </w:tc>
      </w:tr>
    </w:tbl>
    <w:p w14:paraId="2C311D77" w14:textId="77777777" w:rsidR="00010C23" w:rsidRDefault="00010C23"/>
    <w:p w14:paraId="734433CC" w14:textId="77777777" w:rsidR="00010C23" w:rsidRDefault="00010C23"/>
    <w:p w14:paraId="1A840396" w14:textId="77777777" w:rsidR="00010C23" w:rsidRDefault="00010C23"/>
    <w:p w14:paraId="558A4950" w14:textId="77777777" w:rsidR="00010C23" w:rsidRDefault="00010C23"/>
    <w:p w14:paraId="352B6844" w14:textId="77777777" w:rsidR="00010C23" w:rsidRDefault="00010C23"/>
    <w:p w14:paraId="5D4BC940" w14:textId="77777777" w:rsidR="00010C23" w:rsidRDefault="00010C23"/>
    <w:p w14:paraId="3F748034" w14:textId="77777777" w:rsidR="00010C23" w:rsidRDefault="00010C23"/>
    <w:p w14:paraId="73673091" w14:textId="77777777" w:rsidR="00010C23" w:rsidRDefault="00010C23"/>
    <w:p w14:paraId="58BF172C" w14:textId="77777777" w:rsidR="00010C23" w:rsidRDefault="00010C23"/>
    <w:p w14:paraId="35E8CD6C" w14:textId="77777777" w:rsidR="00010C23" w:rsidRDefault="00010C23"/>
    <w:p w14:paraId="3F1D8B4A" w14:textId="77777777" w:rsidR="00010C23" w:rsidRDefault="00010C23"/>
    <w:p w14:paraId="6B7574AA" w14:textId="77777777" w:rsidR="00010C23" w:rsidRDefault="00010C23"/>
    <w:p w14:paraId="14099559" w14:textId="77777777" w:rsidR="00010C23" w:rsidRDefault="00010C23"/>
    <w:p w14:paraId="4EB326E9" w14:textId="77777777" w:rsidR="00010C23" w:rsidRDefault="00010C23">
      <w:pPr>
        <w:jc w:val="center"/>
      </w:pPr>
    </w:p>
    <w:p w14:paraId="49E89F99" w14:textId="77777777" w:rsidR="00010C23" w:rsidRDefault="00000000" w:rsidP="004334A6">
      <w:pPr>
        <w:spacing w:after="24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</w:rPr>
        <w:lastRenderedPageBreak/>
        <w:t xml:space="preserve">Przedmioty zawodowe klasa 2 </w:t>
      </w:r>
      <w:r>
        <w:rPr>
          <w:rFonts w:ascii="Calibri" w:hAnsi="Calibri" w:cs="Calibri"/>
          <w:b/>
          <w:iCs/>
        </w:rPr>
        <w:t>operator obrabiarek skrawających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58"/>
        <w:gridCol w:w="2770"/>
        <w:gridCol w:w="2695"/>
        <w:gridCol w:w="4817"/>
      </w:tblGrid>
      <w:tr w:rsidR="00010C23" w14:paraId="1F6E5E6E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7A15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B7F1A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CB82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0382" w14:textId="77777777" w:rsidR="00010C23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010C23" w14:paraId="136AD274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97162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AB20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konstrukcji maszyn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49B07" w14:textId="77777777" w:rsidR="00010C23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Autorski program nauczania – operator obrabiarek skrawających o symbolu 722307</w:t>
            </w:r>
          </w:p>
          <w:p w14:paraId="233C426C" w14:textId="77777777" w:rsidR="00010C23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przedmiotowy, liniowy.</w:t>
            </w:r>
          </w:p>
          <w:p w14:paraId="59CCEBC5" w14:textId="77777777" w:rsidR="00010C23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 xml:space="preserve">                Nauczyciele Zespołu Mechanicznego przy Zespole Szkół Technicznych                       w Mikołowie:</w:t>
            </w:r>
          </w:p>
          <w:p w14:paraId="257DC9CC" w14:textId="77777777" w:rsidR="00010C23" w:rsidRDefault="00000000">
            <w:pPr>
              <w:spacing w:after="120"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Macioszek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A. Opoka. J. Górny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359CB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Rysunek techniczny zawodowy w branży mechanicznej i samochodowej. Podręcznik do kształcenia zawodowego</w:t>
            </w:r>
          </w:p>
          <w:p w14:paraId="2C88B3EA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J. Figurski J., S. Popis. WSiP</w:t>
            </w:r>
          </w:p>
        </w:tc>
      </w:tr>
      <w:tr w:rsidR="00010C23" w14:paraId="5C17B519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79B2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15511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elektrotechniki i elektroniki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937E1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9040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Podręcznik będzie podany we wrześniu.</w:t>
            </w:r>
          </w:p>
        </w:tc>
      </w:tr>
      <w:tr w:rsidR="00010C23" w14:paraId="2F027AC8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75B9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F46D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Technologia obróbki skrawaniem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0D89B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9870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konwencjonalnych obrabiarek skrawających do obróbki. Figurski J., Popis S.  WSiP</w:t>
            </w:r>
          </w:p>
          <w:p w14:paraId="65DECA44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konwencjonalnych obrabiarkach skrawających. Figurski J., Popis S.  WSiP</w:t>
            </w:r>
          </w:p>
        </w:tc>
      </w:tr>
      <w:tr w:rsidR="00010C23" w14:paraId="3CDE2F2B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D0999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5FC3D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Programowanie obrabiarek sterowanych numerycznie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A78D8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AB14A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obrabiarek sterowanych numerycznie do obróbki. Figurski J., Popis S.  WSiP</w:t>
            </w:r>
          </w:p>
          <w:p w14:paraId="77B02DE9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sterowanych numerycznie. Figurski J., Popis S.  WSiP</w:t>
            </w:r>
          </w:p>
        </w:tc>
      </w:tr>
      <w:tr w:rsidR="00010C23" w14:paraId="766C10B6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5146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BD4D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konwencjonalnych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108C5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2037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Przygotowywanie konwencjonalnych obrabiarek skrawających do obróbki.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Figurski J., Popis S.  WSiP</w:t>
            </w:r>
          </w:p>
          <w:p w14:paraId="1FD2D618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konwencjonalnych obrabiarkach skrawających. Figurski J., Popis S.  WSiP</w:t>
            </w:r>
          </w:p>
        </w:tc>
      </w:tr>
      <w:tr w:rsidR="00010C23" w14:paraId="0353ABCF" w14:textId="77777777">
        <w:trPr>
          <w:trHeight w:val="522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0696" w14:textId="77777777" w:rsidR="00010C23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74B2" w14:textId="77777777" w:rsidR="00010C23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sterowanych numerycznie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8A016" w14:textId="77777777" w:rsidR="00010C23" w:rsidRDefault="00010C23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5A84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Przygotowywanie obrabiarek sterowanych numerycznie do obróbki.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Figurski J., Popis S.  WSiP</w:t>
            </w:r>
          </w:p>
          <w:p w14:paraId="14E72A6F" w14:textId="77777777" w:rsidR="00010C23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sterowanych numerycznie. Figurski J., Popis S.  WSiP</w:t>
            </w:r>
          </w:p>
        </w:tc>
      </w:tr>
    </w:tbl>
    <w:p w14:paraId="3BF2E29D" w14:textId="77777777" w:rsidR="00010C23" w:rsidRDefault="00010C23">
      <w:pPr>
        <w:rPr>
          <w:rFonts w:ascii="Calibri" w:hAnsi="Calibri" w:cs="Calibri"/>
        </w:rPr>
      </w:pPr>
    </w:p>
    <w:sectPr w:rsidR="00010C23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4E14" w14:textId="77777777" w:rsidR="00943528" w:rsidRDefault="00943528" w:rsidP="00AE364C">
      <w:r>
        <w:separator/>
      </w:r>
    </w:p>
  </w:endnote>
  <w:endnote w:type="continuationSeparator" w:id="0">
    <w:p w14:paraId="6A4CA6E8" w14:textId="77777777" w:rsidR="00943528" w:rsidRDefault="00943528" w:rsidP="00AE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3E7B" w14:textId="77777777" w:rsidR="00943528" w:rsidRDefault="00943528" w:rsidP="00AE364C">
      <w:r>
        <w:separator/>
      </w:r>
    </w:p>
  </w:footnote>
  <w:footnote w:type="continuationSeparator" w:id="0">
    <w:p w14:paraId="45983EE2" w14:textId="77777777" w:rsidR="00943528" w:rsidRDefault="00943528" w:rsidP="00AE3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540CA"/>
    <w:multiLevelType w:val="multilevel"/>
    <w:tmpl w:val="A1581D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533C82"/>
    <w:multiLevelType w:val="multilevel"/>
    <w:tmpl w:val="F24864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B3203F"/>
    <w:multiLevelType w:val="multilevel"/>
    <w:tmpl w:val="F4C4A16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2763"/>
    <w:multiLevelType w:val="multilevel"/>
    <w:tmpl w:val="8E7004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1FF26B1"/>
    <w:multiLevelType w:val="multilevel"/>
    <w:tmpl w:val="F8C677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111870">
    <w:abstractNumId w:val="2"/>
  </w:num>
  <w:num w:numId="2" w16cid:durableId="641810933">
    <w:abstractNumId w:val="3"/>
  </w:num>
  <w:num w:numId="3" w16cid:durableId="1940091506">
    <w:abstractNumId w:val="0"/>
  </w:num>
  <w:num w:numId="4" w16cid:durableId="437406978">
    <w:abstractNumId w:val="1"/>
  </w:num>
  <w:num w:numId="5" w16cid:durableId="606422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23"/>
    <w:rsid w:val="00010C23"/>
    <w:rsid w:val="001D2973"/>
    <w:rsid w:val="002C3D40"/>
    <w:rsid w:val="004334A6"/>
    <w:rsid w:val="00943528"/>
    <w:rsid w:val="00AE364C"/>
    <w:rsid w:val="00B55BFE"/>
    <w:rsid w:val="00D53CC6"/>
    <w:rsid w:val="00EC0612"/>
    <w:rsid w:val="00F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E8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after="200"/>
      <w:jc w:val="center"/>
      <w:outlineLvl w:val="0"/>
    </w:pPr>
    <w:rPr>
      <w:rFonts w:eastAsia="Calibri"/>
      <w:b/>
      <w:bCs/>
      <w:sz w:val="2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Nagwek1Znak">
    <w:name w:val="Nagłówek 1 Znak"/>
    <w:qFormat/>
    <w:rPr>
      <w:rFonts w:eastAsia="Calibri"/>
      <w:b/>
      <w:bCs/>
      <w:szCs w:val="22"/>
    </w:rPr>
  </w:style>
  <w:style w:type="character" w:styleId="Hipercze">
    <w:name w:val="Hyperlink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Bezodstpw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0">
    <w:name w:val="List Paragraph0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AE36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64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2026-07-06T11:44:00Z</dcterms:created>
  <dcterms:modified xsi:type="dcterms:W3CDTF">2026-07-06T11:52:00Z</dcterms:modified>
  <dc:language/>
</cp:coreProperties>
</file>